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A7" w:rsidRDefault="00B67FA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20 августа 2013 г. N 29444</w:t>
      </w:r>
    </w:p>
    <w:p w:rsidR="00B67FA7" w:rsidRDefault="00B67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7FA7" w:rsidRDefault="00B67FA7">
      <w:pPr>
        <w:pStyle w:val="ConsPlusNormal"/>
      </w:pPr>
    </w:p>
    <w:p w:rsidR="00B67FA7" w:rsidRDefault="00B67FA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67FA7" w:rsidRDefault="00B67FA7">
      <w:pPr>
        <w:pStyle w:val="ConsPlusTitle"/>
        <w:jc w:val="center"/>
      </w:pPr>
    </w:p>
    <w:p w:rsidR="00B67FA7" w:rsidRDefault="00B67FA7">
      <w:pPr>
        <w:pStyle w:val="ConsPlusTitle"/>
        <w:jc w:val="center"/>
      </w:pPr>
      <w:r>
        <w:t>ПРИКАЗ</w:t>
      </w:r>
    </w:p>
    <w:p w:rsidR="00B67FA7" w:rsidRDefault="00B67FA7">
      <w:pPr>
        <w:pStyle w:val="ConsPlusTitle"/>
        <w:jc w:val="center"/>
      </w:pPr>
      <w:r>
        <w:t>от 1 июля 2013 г. N 499</w:t>
      </w:r>
    </w:p>
    <w:p w:rsidR="00B67FA7" w:rsidRDefault="00B67FA7">
      <w:pPr>
        <w:pStyle w:val="ConsPlusTitle"/>
        <w:jc w:val="center"/>
      </w:pPr>
    </w:p>
    <w:p w:rsidR="00B67FA7" w:rsidRDefault="00B67FA7">
      <w:pPr>
        <w:pStyle w:val="ConsPlusTitle"/>
        <w:jc w:val="center"/>
      </w:pPr>
      <w:r>
        <w:t>ОБ УТВЕРЖДЕНИИ ПОРЯДКА</w:t>
      </w:r>
    </w:p>
    <w:p w:rsidR="00B67FA7" w:rsidRDefault="00B67FA7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B67FA7" w:rsidRDefault="00B67FA7">
      <w:pPr>
        <w:pStyle w:val="ConsPlusTitle"/>
        <w:jc w:val="center"/>
      </w:pPr>
      <w:r>
        <w:t>ПО ДОПОЛНИТЕЛЬНЫМ ПРОФЕССИОНАЛЬНЫМ ПРОГРАММАМ</w:t>
      </w:r>
    </w:p>
    <w:p w:rsidR="00B67FA7" w:rsidRDefault="00B67FA7">
      <w:pPr>
        <w:pStyle w:val="ConsPlusNormal"/>
        <w:jc w:val="center"/>
      </w:pPr>
    </w:p>
    <w:p w:rsidR="00B67FA7" w:rsidRDefault="00B67FA7">
      <w:pPr>
        <w:pStyle w:val="ConsPlusNormal"/>
        <w:jc w:val="center"/>
      </w:pPr>
      <w:r>
        <w:t xml:space="preserve"> 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B67FA7" w:rsidRDefault="00B67FA7">
      <w:pPr>
        <w:pStyle w:val="ConsPlusNormal"/>
        <w:jc w:val="center"/>
      </w:pPr>
    </w:p>
    <w:p w:rsidR="00B67FA7" w:rsidRDefault="00B67FA7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B67FA7" w:rsidRDefault="00B67FA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B67FA7" w:rsidRDefault="00B67FA7">
      <w:pPr>
        <w:pStyle w:val="ConsPlusNormal"/>
        <w:ind w:firstLine="540"/>
        <w:jc w:val="both"/>
      </w:pPr>
      <w:r>
        <w:t>2. Настоящий приказ вступает в силу с 1 сентября 2013 года.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jc w:val="right"/>
      </w:pPr>
      <w:r>
        <w:t>Министр</w:t>
      </w:r>
    </w:p>
    <w:p w:rsidR="00B67FA7" w:rsidRDefault="00B67FA7">
      <w:pPr>
        <w:pStyle w:val="ConsPlusNormal"/>
        <w:jc w:val="right"/>
      </w:pPr>
      <w:r>
        <w:t>Д.В.ЛИВАНОВ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jc w:val="right"/>
        <w:outlineLvl w:val="0"/>
      </w:pPr>
      <w:r>
        <w:t>Утвержден</w:t>
      </w:r>
    </w:p>
    <w:p w:rsidR="00B67FA7" w:rsidRDefault="00B67FA7">
      <w:pPr>
        <w:pStyle w:val="ConsPlusNormal"/>
        <w:jc w:val="right"/>
      </w:pPr>
      <w:r>
        <w:t>приказом Министерства</w:t>
      </w:r>
    </w:p>
    <w:p w:rsidR="00B67FA7" w:rsidRDefault="00B67FA7">
      <w:pPr>
        <w:pStyle w:val="ConsPlusNormal"/>
        <w:jc w:val="right"/>
      </w:pPr>
      <w:r>
        <w:t>образования и науки</w:t>
      </w:r>
    </w:p>
    <w:p w:rsidR="00B67FA7" w:rsidRDefault="00B67FA7">
      <w:pPr>
        <w:pStyle w:val="ConsPlusNormal"/>
        <w:jc w:val="right"/>
      </w:pPr>
      <w:r>
        <w:t>Российской Федерации</w:t>
      </w:r>
    </w:p>
    <w:p w:rsidR="00B67FA7" w:rsidRDefault="00B67FA7">
      <w:pPr>
        <w:pStyle w:val="ConsPlusNormal"/>
        <w:jc w:val="right"/>
      </w:pPr>
      <w:r>
        <w:t>от 1 июля 2013 г. N 499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Title"/>
        <w:jc w:val="center"/>
      </w:pPr>
      <w:bookmarkStart w:id="1" w:name="P33"/>
      <w:bookmarkEnd w:id="1"/>
      <w:r>
        <w:t>ПОРЯДОК</w:t>
      </w:r>
    </w:p>
    <w:p w:rsidR="00B67FA7" w:rsidRDefault="00B67FA7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B67FA7" w:rsidRDefault="00B67FA7">
      <w:pPr>
        <w:pStyle w:val="ConsPlusTitle"/>
        <w:jc w:val="center"/>
      </w:pPr>
      <w:r>
        <w:t>ПО ДОПОЛНИТЕЛЬНЫМ ПРОФЕССИОНАЛЬНЫМ ПРОГРАММАМ</w:t>
      </w:r>
    </w:p>
    <w:p w:rsidR="00B67FA7" w:rsidRDefault="00B67FA7">
      <w:pPr>
        <w:pStyle w:val="ConsPlusNormal"/>
        <w:jc w:val="center"/>
      </w:pPr>
    </w:p>
    <w:p w:rsidR="00B67FA7" w:rsidRDefault="00B67FA7">
      <w:pPr>
        <w:pStyle w:val="ConsPlusNormal"/>
        <w:jc w:val="center"/>
      </w:pPr>
      <w:r>
        <w:t xml:space="preserve"> 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B67FA7" w:rsidRDefault="00B67FA7">
      <w:pPr>
        <w:pStyle w:val="ConsPlusNormal"/>
        <w:ind w:firstLine="540"/>
        <w:jc w:val="both"/>
      </w:pPr>
      <w:r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B67FA7" w:rsidRDefault="00B67FA7">
      <w:pPr>
        <w:pStyle w:val="ConsPlusNormal"/>
        <w:ind w:firstLine="540"/>
        <w:jc w:val="both"/>
      </w:pPr>
      <w: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 &lt;1&gt;.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76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>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B67FA7" w:rsidRDefault="00B67FA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B67FA7" w:rsidRDefault="00B67FA7">
      <w:pPr>
        <w:pStyle w:val="ConsPlusNormal"/>
        <w:ind w:firstLine="540"/>
        <w:jc w:val="both"/>
      </w:pPr>
      <w: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&lt;2&gt;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B67FA7" w:rsidRDefault="00B67FA7">
      <w:pPr>
        <w:pStyle w:val="ConsPlusNormal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6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&lt;1&gt;.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Часть 2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&lt;1&gt;.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Часть 4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B67FA7" w:rsidRDefault="00B67FA7">
      <w:pPr>
        <w:pStyle w:val="ConsPlusNormal"/>
        <w:ind w:firstLine="540"/>
        <w:jc w:val="both"/>
      </w:pPr>
      <w: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&lt;1&gt;.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5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>В структуре программы профессиональной переподготовки должны быть представлены:</w:t>
      </w:r>
    </w:p>
    <w:p w:rsidR="00B67FA7" w:rsidRDefault="00B67FA7">
      <w:pPr>
        <w:pStyle w:val="ConsPlusNormal"/>
        <w:ind w:firstLine="540"/>
        <w:jc w:val="both"/>
      </w:pPr>
      <w: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B67FA7" w:rsidRDefault="00B67FA7">
      <w:pPr>
        <w:pStyle w:val="ConsPlusNormal"/>
        <w:ind w:firstLine="540"/>
        <w:jc w:val="both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B67FA7" w:rsidRDefault="00B67FA7">
      <w:pPr>
        <w:pStyle w:val="ConsPlusNormal"/>
        <w:ind w:firstLine="540"/>
        <w:jc w:val="both"/>
      </w:pPr>
      <w:r>
        <w:t xml:space="preserve">7. Содержание реализуемой дополнительной профессиональной программы и (или) </w:t>
      </w:r>
      <w:r>
        <w:lastRenderedPageBreak/>
        <w:t>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B67FA7" w:rsidRDefault="00B67FA7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Содержание реализуемой дополнительной профессиональной программы должно учитывать профессиональные </w:t>
      </w:r>
      <w:hyperlink r:id="rId15" w:history="1">
        <w:r>
          <w:rPr>
            <w:color w:val="0000FF"/>
          </w:rPr>
          <w:t>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&lt;1&gt;.</w:t>
      </w:r>
      <w:proofErr w:type="gramEnd"/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9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 xml:space="preserve"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</w:t>
      </w:r>
      <w:proofErr w:type="gramStart"/>
      <w:r>
        <w:t>по</w:t>
      </w:r>
      <w:proofErr w:type="gramEnd"/>
      <w:r>
        <w:t xml:space="preserve"> дополнительной профессиональной программе устанавливается организацией &lt;1&gt;.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Части 4</w:t>
        </w:r>
      </w:hyperlink>
      <w:r>
        <w:t xml:space="preserve">, </w:t>
      </w:r>
      <w:hyperlink r:id="rId18" w:history="1">
        <w:r>
          <w:rPr>
            <w:color w:val="0000FF"/>
          </w:rPr>
          <w:t>5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proofErr w:type="gramStart"/>
      <w: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&lt;1&gt;.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  <w:proofErr w:type="gramEnd"/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9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r:id="rId20" w:history="1">
        <w:r>
          <w:rPr>
            <w:color w:val="0000FF"/>
          </w:rPr>
          <w:t>стандартов</w:t>
        </w:r>
      </w:hyperlink>
      <w:r>
        <w:t xml:space="preserve"> и требований соответствующих федеральных государственных образовательных </w:t>
      </w:r>
      <w:hyperlink r:id="rId21" w:history="1">
        <w:r>
          <w:rPr>
            <w:color w:val="0000FF"/>
          </w:rPr>
          <w:t>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 &lt;1&gt;</w:t>
      </w:r>
      <w:proofErr w:type="gramEnd"/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22" w:history="1">
        <w:r>
          <w:rPr>
            <w:color w:val="0000FF"/>
          </w:rPr>
          <w:t>Часть 10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 xml:space="preserve">11.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15.11.2013 N 1244.</w:t>
      </w:r>
    </w:p>
    <w:p w:rsidR="00B67FA7" w:rsidRDefault="00B67FA7">
      <w:pPr>
        <w:pStyle w:val="ConsPlusNormal"/>
        <w:ind w:firstLine="540"/>
        <w:jc w:val="both"/>
      </w:pPr>
      <w: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&lt;1&gt;.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Часть 13 статьи 76</w:t>
        </w:r>
      </w:hyperlink>
      <w:r>
        <w:t xml:space="preserve"> Федерального закона от 29 декабря 2012 г. N 273-ФЗ "Об образовании </w:t>
      </w:r>
      <w:r>
        <w:lastRenderedPageBreak/>
        <w:t>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>13. Дополнительная профессиональная программа может реализовываться полностью или частично в форме стажировки.</w:t>
      </w:r>
    </w:p>
    <w:p w:rsidR="00B67FA7" w:rsidRDefault="00B67FA7">
      <w:pPr>
        <w:pStyle w:val="ConsPlusNormal"/>
        <w:ind w:firstLine="540"/>
        <w:jc w:val="both"/>
      </w:pPr>
      <w:proofErr w:type="gramStart"/>
      <w: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использовании при исполнении своих должностных обязанностей.</w:t>
      </w:r>
      <w:proofErr w:type="gramEnd"/>
    </w:p>
    <w:p w:rsidR="00B67FA7" w:rsidRDefault="00B67FA7">
      <w:pPr>
        <w:pStyle w:val="ConsPlusNormal"/>
        <w:ind w:firstLine="540"/>
        <w:jc w:val="both"/>
      </w:pPr>
      <w:r>
        <w:t>Содержание стажировки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 w:rsidR="00B67FA7" w:rsidRDefault="00B67FA7">
      <w:pPr>
        <w:pStyle w:val="ConsPlusNormal"/>
        <w:ind w:firstLine="540"/>
        <w:jc w:val="both"/>
      </w:pPr>
      <w:r>
        <w:t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B67FA7" w:rsidRDefault="00B67FA7">
      <w:pPr>
        <w:pStyle w:val="ConsPlusNormal"/>
        <w:ind w:firstLine="540"/>
        <w:jc w:val="both"/>
      </w:pPr>
      <w:r>
        <w:t>Стажировка носит индивидуальный или групповой характер и может предусматривать такие виды деятельности, как:</w:t>
      </w:r>
    </w:p>
    <w:p w:rsidR="00B67FA7" w:rsidRDefault="00B67FA7">
      <w:pPr>
        <w:pStyle w:val="ConsPlusNormal"/>
        <w:ind w:firstLine="540"/>
        <w:jc w:val="both"/>
      </w:pPr>
      <w:r>
        <w:t>самостоятельную работу с учебными изданиями;</w:t>
      </w:r>
    </w:p>
    <w:p w:rsidR="00B67FA7" w:rsidRDefault="00B67FA7">
      <w:pPr>
        <w:pStyle w:val="ConsPlusNormal"/>
        <w:ind w:firstLine="540"/>
        <w:jc w:val="both"/>
      </w:pPr>
      <w:r>
        <w:t>приобретение профессиональных и организаторских навыков;</w:t>
      </w:r>
    </w:p>
    <w:p w:rsidR="00B67FA7" w:rsidRDefault="00B67FA7">
      <w:pPr>
        <w:pStyle w:val="ConsPlusNormal"/>
        <w:ind w:firstLine="540"/>
        <w:jc w:val="both"/>
      </w:pPr>
      <w:r>
        <w:t>изучение организации и технологии производства, работ;</w:t>
      </w:r>
    </w:p>
    <w:p w:rsidR="00B67FA7" w:rsidRDefault="00B67FA7">
      <w:pPr>
        <w:pStyle w:val="ConsPlusNormal"/>
        <w:ind w:firstLine="540"/>
        <w:jc w:val="both"/>
      </w:pPr>
      <w:r>
        <w:t>непосредственное участие в планировании работы организации;</w:t>
      </w:r>
    </w:p>
    <w:p w:rsidR="00B67FA7" w:rsidRDefault="00B67FA7">
      <w:pPr>
        <w:pStyle w:val="ConsPlusNormal"/>
        <w:ind w:firstLine="540"/>
        <w:jc w:val="both"/>
      </w:pPr>
      <w:r>
        <w:t>работу с технической, нормативной и другой документацией;</w:t>
      </w:r>
    </w:p>
    <w:p w:rsidR="00B67FA7" w:rsidRDefault="00B67FA7">
      <w:pPr>
        <w:pStyle w:val="ConsPlusNormal"/>
        <w:ind w:firstLine="540"/>
        <w:jc w:val="both"/>
      </w:pPr>
      <w: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B67FA7" w:rsidRDefault="00B67FA7">
      <w:pPr>
        <w:pStyle w:val="ConsPlusNormal"/>
        <w:ind w:firstLine="540"/>
        <w:jc w:val="both"/>
      </w:pPr>
      <w:r>
        <w:t>участие в совещаниях, деловых встречах.</w:t>
      </w:r>
    </w:p>
    <w:p w:rsidR="00B67FA7" w:rsidRDefault="00B67FA7">
      <w:pPr>
        <w:pStyle w:val="ConsPlusNormal"/>
        <w:ind w:firstLine="540"/>
        <w:jc w:val="both"/>
      </w:pPr>
      <w: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B67FA7" w:rsidRDefault="00B67FA7">
      <w:pPr>
        <w:pStyle w:val="ConsPlusNormal"/>
        <w:ind w:firstLine="540"/>
        <w:jc w:val="both"/>
      </w:pPr>
      <w:r>
        <w:t xml:space="preserve">14.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</w:t>
      </w:r>
      <w:hyperlink r:id="rId25" w:history="1">
        <w:r>
          <w:rPr>
            <w:color w:val="0000FF"/>
          </w:rPr>
          <w:t>электронного обучения</w:t>
        </w:r>
      </w:hyperlink>
      <w:r>
        <w:t>. &lt;1&gt;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proofErr w:type="gramStart"/>
      <w:r>
        <w:t>Обучение</w:t>
      </w:r>
      <w:proofErr w:type="gramEnd"/>
      <w:r>
        <w:t xml:space="preserve">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&lt;1&gt;.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 xml:space="preserve">16. Образовательный процесс в организации может осуществляться в течение всего </w:t>
      </w:r>
      <w:r>
        <w:lastRenderedPageBreak/>
        <w:t>календарного года. Продолжительность учебного года определяется организацией.</w:t>
      </w:r>
    </w:p>
    <w:p w:rsidR="00B67FA7" w:rsidRDefault="00B67FA7">
      <w:pPr>
        <w:pStyle w:val="ConsPlusNormal"/>
        <w:ind w:firstLine="540"/>
        <w:jc w:val="both"/>
      </w:pPr>
      <w:r>
        <w:t xml:space="preserve">17. </w:t>
      </w:r>
      <w:proofErr w:type="gramStart"/>
      <w: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B67FA7" w:rsidRDefault="00B67FA7">
      <w:pPr>
        <w:pStyle w:val="ConsPlusNormal"/>
        <w:ind w:firstLine="540"/>
        <w:jc w:val="both"/>
      </w:pPr>
      <w:r>
        <w:t>Для всех видов аудиторных занятий академический час устанавливается продолжительностью 45 минут.</w:t>
      </w:r>
    </w:p>
    <w:p w:rsidR="00B67FA7" w:rsidRDefault="00B67FA7">
      <w:pPr>
        <w:pStyle w:val="ConsPlusNormal"/>
        <w:ind w:firstLine="540"/>
        <w:jc w:val="both"/>
      </w:pPr>
      <w:r>
        <w:t xml:space="preserve"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>
        <w:t>обучения</w:t>
      </w:r>
      <w:proofErr w:type="gramEnd"/>
      <w: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B67FA7" w:rsidRDefault="00B67FA7">
      <w:pPr>
        <w:pStyle w:val="ConsPlusNormal"/>
        <w:ind w:firstLine="540"/>
        <w:jc w:val="both"/>
      </w:pPr>
      <w: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B67FA7" w:rsidRDefault="00B67FA7">
      <w:pPr>
        <w:pStyle w:val="ConsPlusNormal"/>
        <w:ind w:firstLine="540"/>
        <w:jc w:val="both"/>
      </w:pPr>
      <w: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 &lt;1&gt;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Часть 15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proofErr w:type="gramStart"/>
      <w: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  <w:proofErr w:type="gramEnd"/>
    </w:p>
    <w:p w:rsidR="00B67FA7" w:rsidRDefault="00B67FA7">
      <w:pPr>
        <w:pStyle w:val="ConsPlusNormal"/>
        <w:ind w:firstLine="540"/>
        <w:jc w:val="both"/>
      </w:pPr>
      <w:proofErr w:type="gramStart"/>
      <w: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B67FA7" w:rsidRDefault="00B67FA7">
      <w:pPr>
        <w:pStyle w:val="ConsPlusNormal"/>
        <w:ind w:firstLine="540"/>
        <w:jc w:val="both"/>
      </w:pPr>
      <w:r>
        <w:t>Документ о квалификации выдается на бланке, образец которого самостоятельно устанавливается организацией.</w:t>
      </w:r>
    </w:p>
    <w:p w:rsidR="00B67FA7" w:rsidRDefault="00B67FA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15.11.2013 N 1244)</w:t>
      </w:r>
    </w:p>
    <w:p w:rsidR="00B67FA7" w:rsidRDefault="00B67FA7">
      <w:pPr>
        <w:pStyle w:val="ConsPlusNormal"/>
        <w:ind w:firstLine="540"/>
        <w:jc w:val="both"/>
      </w:pPr>
      <w: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&lt;1&gt;.</w:t>
      </w:r>
    </w:p>
    <w:p w:rsidR="00B67FA7" w:rsidRDefault="00B67FA7">
      <w:pPr>
        <w:pStyle w:val="ConsPlusNormal"/>
        <w:ind w:firstLine="540"/>
        <w:jc w:val="both"/>
      </w:pPr>
      <w:r>
        <w:t>--------------------------------</w:t>
      </w:r>
    </w:p>
    <w:p w:rsidR="00B67FA7" w:rsidRDefault="00B67FA7">
      <w:pPr>
        <w:pStyle w:val="ConsPlusNormal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Часть 16 статьи 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  <w:r>
        <w:t>21. Оценка качества освоения дополнительных профессиональных программ проводится в отношении:</w:t>
      </w:r>
    </w:p>
    <w:p w:rsidR="00B67FA7" w:rsidRDefault="00B67FA7">
      <w:pPr>
        <w:pStyle w:val="ConsPlusNormal"/>
        <w:ind w:firstLine="540"/>
        <w:jc w:val="both"/>
      </w:pPr>
      <w: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B67FA7" w:rsidRDefault="00B67FA7">
      <w:pPr>
        <w:pStyle w:val="ConsPlusNormal"/>
        <w:ind w:firstLine="540"/>
        <w:jc w:val="both"/>
      </w:pPr>
      <w:r>
        <w:t xml:space="preserve"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</w:t>
      </w:r>
      <w:r>
        <w:lastRenderedPageBreak/>
        <w:t>реализации программ;</w:t>
      </w:r>
    </w:p>
    <w:p w:rsidR="00B67FA7" w:rsidRDefault="00B67FA7">
      <w:pPr>
        <w:pStyle w:val="ConsPlusNormal"/>
        <w:ind w:firstLine="540"/>
        <w:jc w:val="both"/>
      </w:pPr>
      <w: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B67FA7" w:rsidRDefault="00B67FA7">
      <w:pPr>
        <w:pStyle w:val="ConsPlusNormal"/>
        <w:ind w:firstLine="540"/>
        <w:jc w:val="both"/>
      </w:pPr>
      <w:r>
        <w:t>22. Оценка качества освоения дополнительных профессиональных программ проводится в следующих формах:</w:t>
      </w:r>
    </w:p>
    <w:p w:rsidR="00B67FA7" w:rsidRDefault="00B67FA7">
      <w:pPr>
        <w:pStyle w:val="ConsPlusNormal"/>
        <w:ind w:firstLine="540"/>
        <w:jc w:val="both"/>
      </w:pPr>
      <w:r>
        <w:t>внутренний мониторинг качества образования;</w:t>
      </w:r>
    </w:p>
    <w:p w:rsidR="00B67FA7" w:rsidRDefault="00B67FA7">
      <w:pPr>
        <w:pStyle w:val="ConsPlusNormal"/>
        <w:ind w:firstLine="540"/>
        <w:jc w:val="both"/>
      </w:pPr>
      <w:r>
        <w:t>внешняя независимая оценка качества образования.</w:t>
      </w:r>
    </w:p>
    <w:p w:rsidR="00B67FA7" w:rsidRDefault="00B67FA7">
      <w:pPr>
        <w:pStyle w:val="ConsPlusNormal"/>
        <w:ind w:firstLine="540"/>
        <w:jc w:val="both"/>
      </w:pPr>
      <w: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B67FA7" w:rsidRDefault="00B67FA7">
      <w:pPr>
        <w:pStyle w:val="ConsPlusNormal"/>
        <w:ind w:firstLine="540"/>
        <w:jc w:val="both"/>
      </w:pPr>
      <w: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B67FA7" w:rsidRDefault="00B67FA7">
      <w:pPr>
        <w:pStyle w:val="ConsPlusNormal"/>
        <w:ind w:firstLine="540"/>
        <w:jc w:val="both"/>
      </w:pPr>
      <w: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ind w:firstLine="540"/>
        <w:jc w:val="both"/>
      </w:pPr>
    </w:p>
    <w:p w:rsidR="00B67FA7" w:rsidRDefault="00B67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15A" w:rsidRDefault="00C9315A"/>
    <w:sectPr w:rsidR="00C9315A" w:rsidSect="008D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A7"/>
    <w:rsid w:val="00B67FA7"/>
    <w:rsid w:val="00C9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7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7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297BE558C206F1204EF76ACA348AF442C6B18971E45A153FCE6C6A083709C0265EB7FE621873Bx0Z5J" TargetMode="External"/><Relationship Id="rId13" Type="http://schemas.openxmlformats.org/officeDocument/2006/relationships/hyperlink" Target="consultantplus://offline/ref=5EE297BE558C206F1204EF76ACA348AF442C6B18971E45A153FCE6C6A083709C0265EB7FE621873Bx0Z8J" TargetMode="External"/><Relationship Id="rId18" Type="http://schemas.openxmlformats.org/officeDocument/2006/relationships/hyperlink" Target="consultantplus://offline/ref=5EE297BE558C206F1204EF76ACA348AF442C6B18971E45A153FCE6C6A083709C0265EB7FE620853Fx0Z2J" TargetMode="External"/><Relationship Id="rId26" Type="http://schemas.openxmlformats.org/officeDocument/2006/relationships/hyperlink" Target="consultantplus://offline/ref=5EE297BE558C206F1204EF76ACA348AF442C6B18971E45A153FCE6C6A083709C0265EB7FE620853Fx0Z0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E297BE558C206F1204EF76ACA348AF4728681D931D45A153FCE6C6A0x8Z3J" TargetMode="External"/><Relationship Id="rId7" Type="http://schemas.openxmlformats.org/officeDocument/2006/relationships/hyperlink" Target="consultantplus://offline/ref=5EE297BE558C206F1204EF76ACA348AF47296D18961845A153FCE6C6A083709C0265EB7FE620873Bx0Z6J" TargetMode="External"/><Relationship Id="rId12" Type="http://schemas.openxmlformats.org/officeDocument/2006/relationships/hyperlink" Target="consultantplus://offline/ref=5EE297BE558C206F1204EF76ACA348AF442C6B18971E45A153FCE6C6A083709C0265EB7FE621873Bx0Z4J" TargetMode="External"/><Relationship Id="rId17" Type="http://schemas.openxmlformats.org/officeDocument/2006/relationships/hyperlink" Target="consultantplus://offline/ref=5EE297BE558C206F1204EF76ACA348AF442C6B18971E45A153FCE6C6A083709C0265EB7FE620853Fx0Z1J" TargetMode="External"/><Relationship Id="rId25" Type="http://schemas.openxmlformats.org/officeDocument/2006/relationships/hyperlink" Target="consultantplus://offline/ref=5EE297BE558C206F1204EF76ACA348AF472A6B18931845A153FCE6C6A083709C0265EB7FE620873Ax0Z1J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E297BE558C206F1204EF76ACA348AF442C6B18971E45A153FCE6C6A083709C0265EB7FE621873Ax0Z3J" TargetMode="External"/><Relationship Id="rId20" Type="http://schemas.openxmlformats.org/officeDocument/2006/relationships/hyperlink" Target="consultantplus://offline/ref=5EE297BE558C206F1204EF76ACA348AF47296D1A901F45A153FCE6C6A0x8Z3J" TargetMode="External"/><Relationship Id="rId29" Type="http://schemas.openxmlformats.org/officeDocument/2006/relationships/hyperlink" Target="consultantplus://offline/ref=5EE297BE558C206F1204EF76ACA348AF442C6B18971E45A153FCE6C6A083709C0265EB7FE621873Ax0Z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297BE558C206F1204EF76ACA348AF442C6B18971E45A153FCE6C6A083709C0265EB7FE620853Fx0Z8J" TargetMode="External"/><Relationship Id="rId11" Type="http://schemas.openxmlformats.org/officeDocument/2006/relationships/hyperlink" Target="consultantplus://offline/ref=5EE297BE558C206F1204EF76ACA348AF442C6B18971E45A153FCE6C6A083709C0265EB7FE621873Ax0Z0J" TargetMode="External"/><Relationship Id="rId24" Type="http://schemas.openxmlformats.org/officeDocument/2006/relationships/hyperlink" Target="consultantplus://offline/ref=5EE297BE558C206F1204EF76ACA348AF442C6B18971E45A153FCE6C6A083709C0265EB7FE621873Ax0Z7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EE297BE558C206F1204EF76ACA348AF47296D18961845A153FCE6C6A083709C0265EB7FE620873Bx0Z6J" TargetMode="External"/><Relationship Id="rId15" Type="http://schemas.openxmlformats.org/officeDocument/2006/relationships/hyperlink" Target="consultantplus://offline/ref=5EE297BE558C206F1204EF76ACA348AF47296D1A901F45A153FCE6C6A0x8Z3J" TargetMode="External"/><Relationship Id="rId23" Type="http://schemas.openxmlformats.org/officeDocument/2006/relationships/hyperlink" Target="consultantplus://offline/ref=5EE297BE558C206F1204EF76ACA348AF47296D18961845A153FCE6C6A083709C0265EB7FE620873Bx0Z9J" TargetMode="External"/><Relationship Id="rId28" Type="http://schemas.openxmlformats.org/officeDocument/2006/relationships/hyperlink" Target="consultantplus://offline/ref=5EE297BE558C206F1204EF76ACA348AF442C6B18971E45A153FCE6C6A083709C0265EB7FE6208538x0Z8J" TargetMode="External"/><Relationship Id="rId10" Type="http://schemas.openxmlformats.org/officeDocument/2006/relationships/hyperlink" Target="consultantplus://offline/ref=5EE297BE558C206F1204EF76ACA348AF442C6B18971E45A153FCE6C6A0x8Z3J" TargetMode="External"/><Relationship Id="rId19" Type="http://schemas.openxmlformats.org/officeDocument/2006/relationships/hyperlink" Target="consultantplus://offline/ref=5EE297BE558C206F1204EF76ACA348AF442C6B18971E45A153FCE6C6A083709C0265EB7FE6208739x0Z2J" TargetMode="External"/><Relationship Id="rId31" Type="http://schemas.openxmlformats.org/officeDocument/2006/relationships/hyperlink" Target="consultantplus://offline/ref=5EE297BE558C206F1204EF76ACA348AF442C6B18971E45A153FCE6C6A083709C0265EB7FE6218739x0Z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E297BE558C206F1204EF76ACA348AF47296D18961845A153FCE6C6A083709C0265EB7FE620873Bx0Z7J" TargetMode="External"/><Relationship Id="rId14" Type="http://schemas.openxmlformats.org/officeDocument/2006/relationships/hyperlink" Target="consultantplus://offline/ref=5EE297BE558C206F1204EF76ACA348AF442C6B18971E45A153FCE6C6A083709C0265EB7FE621873Bx0Z9J" TargetMode="External"/><Relationship Id="rId22" Type="http://schemas.openxmlformats.org/officeDocument/2006/relationships/hyperlink" Target="consultantplus://offline/ref=5EE297BE558C206F1204EF76ACA348AF442C6B18971E45A153FCE6C6A083709C0265EB7FE621873Ax0Z4J" TargetMode="External"/><Relationship Id="rId27" Type="http://schemas.openxmlformats.org/officeDocument/2006/relationships/hyperlink" Target="consultantplus://offline/ref=5EE297BE558C206F1204EF76ACA348AF442C6B18971E45A153FCE6C6A083709C0265EB7FE6208333x0Z0J" TargetMode="External"/><Relationship Id="rId30" Type="http://schemas.openxmlformats.org/officeDocument/2006/relationships/hyperlink" Target="consultantplus://offline/ref=5EE297BE558C206F1204EF76ACA348AF47296D18961845A153FCE6C6A083709C0265EB7FE620873Ax0Z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Что делать Консалт</Company>
  <LinksUpToDate>false</LinksUpToDate>
  <CharactersWithSpaces>19877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Васюцкая Наталья Валерьевна</dc:creator>
  <cp:lastModifiedBy>Васюцкая Наталья Валерьевна</cp:lastModifiedBy>
  <cp:revision>1</cp:revision>
  <dcterms:created xsi:type="dcterms:W3CDTF">2017-02-08T09:25:00Z</dcterms:created>
  <dcterms:modified xsi:type="dcterms:W3CDTF">2017-02-08T09:28:00Z</dcterms:modified>
</cp:coreProperties>
</file>